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93B144" w14:textId="77777777" w:rsidR="004B6C18" w:rsidRDefault="004B6C18">
      <w:pPr>
        <w:pStyle w:val="NoSpacing"/>
        <w:rPr>
          <w:rFonts w:ascii="Times New Roman" w:hAnsi="Times New Roman"/>
          <w:sz w:val="24"/>
          <w:szCs w:val="24"/>
        </w:rPr>
      </w:pPr>
    </w:p>
    <w:p w14:paraId="340467CD" w14:textId="77777777" w:rsidR="00353AF8" w:rsidRDefault="00353AF8">
      <w:pPr>
        <w:pStyle w:val="NoSpacing"/>
        <w:rPr>
          <w:rFonts w:ascii="Times New Roman" w:hAnsi="Times New Roman"/>
          <w:sz w:val="24"/>
          <w:szCs w:val="24"/>
        </w:rPr>
      </w:pPr>
    </w:p>
    <w:p w14:paraId="280F051B" w14:textId="0AAA4B79" w:rsidR="004B6C18" w:rsidRDefault="004B6C18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CERT-MU Information Security News</w:t>
      </w:r>
      <w:r w:rsidR="00353AF8">
        <w:rPr>
          <w:rFonts w:ascii="Times New Roman" w:hAnsi="Times New Roman"/>
          <w:b/>
          <w:sz w:val="24"/>
          <w:szCs w:val="24"/>
        </w:rPr>
        <w:tab/>
      </w:r>
      <w:r w:rsidR="00353AF8">
        <w:rPr>
          <w:rFonts w:ascii="Times New Roman" w:hAnsi="Times New Roman"/>
          <w:b/>
          <w:sz w:val="24"/>
          <w:szCs w:val="24"/>
        </w:rPr>
        <w:tab/>
      </w:r>
      <w:r w:rsidR="00353AF8">
        <w:rPr>
          <w:rFonts w:ascii="Times New Roman" w:hAnsi="Times New Roman"/>
          <w:b/>
          <w:sz w:val="24"/>
          <w:szCs w:val="24"/>
        </w:rPr>
        <w:tab/>
      </w:r>
      <w:r w:rsidR="00353AF8">
        <w:rPr>
          <w:rFonts w:ascii="Times New Roman" w:hAnsi="Times New Roman"/>
          <w:b/>
          <w:sz w:val="24"/>
          <w:szCs w:val="24"/>
        </w:rPr>
        <w:tab/>
      </w:r>
      <w:r w:rsidR="00353AF8">
        <w:rPr>
          <w:rFonts w:ascii="Times New Roman" w:hAnsi="Times New Roman"/>
          <w:b/>
          <w:sz w:val="24"/>
          <w:szCs w:val="24"/>
        </w:rPr>
        <w:tab/>
      </w:r>
      <w:r w:rsidR="00B41A76">
        <w:rPr>
          <w:rFonts w:ascii="Times New Roman" w:hAnsi="Times New Roman"/>
          <w:b/>
          <w:sz w:val="24"/>
          <w:szCs w:val="24"/>
        </w:rPr>
        <w:t>03</w:t>
      </w:r>
      <w:r w:rsidR="008B463A">
        <w:rPr>
          <w:rFonts w:ascii="Times New Roman" w:hAnsi="Times New Roman"/>
          <w:b/>
          <w:sz w:val="24"/>
          <w:szCs w:val="24"/>
        </w:rPr>
        <w:t xml:space="preserve"> </w:t>
      </w:r>
      <w:r w:rsidR="00B41A76">
        <w:rPr>
          <w:rFonts w:ascii="Times New Roman" w:hAnsi="Times New Roman"/>
          <w:b/>
          <w:sz w:val="24"/>
          <w:szCs w:val="24"/>
        </w:rPr>
        <w:t xml:space="preserve">February </w:t>
      </w:r>
      <w:bookmarkStart w:id="0" w:name="_GoBack"/>
      <w:bookmarkEnd w:id="0"/>
      <w:r w:rsidR="008B463A">
        <w:rPr>
          <w:rFonts w:ascii="Times New Roman" w:hAnsi="Times New Roman"/>
          <w:b/>
          <w:sz w:val="24"/>
          <w:szCs w:val="24"/>
        </w:rPr>
        <w:t>2026</w:t>
      </w:r>
      <w:r w:rsidR="00353AF8">
        <w:rPr>
          <w:rFonts w:ascii="Times New Roman" w:hAnsi="Times New Roman"/>
          <w:b/>
          <w:sz w:val="24"/>
          <w:szCs w:val="24"/>
        </w:rPr>
        <w:tab/>
      </w:r>
      <w:r w:rsidR="00353AF8">
        <w:rPr>
          <w:rFonts w:ascii="Times New Roman" w:hAnsi="Times New Roman"/>
          <w:b/>
          <w:sz w:val="24"/>
          <w:szCs w:val="24"/>
        </w:rPr>
        <w:tab/>
      </w:r>
      <w:r w:rsidR="00353AF8">
        <w:rPr>
          <w:rFonts w:ascii="Times New Roman" w:hAnsi="Times New Roman"/>
          <w:b/>
          <w:sz w:val="24"/>
          <w:szCs w:val="24"/>
        </w:rPr>
        <w:tab/>
      </w:r>
      <w:r w:rsidR="00353AF8">
        <w:rPr>
          <w:rFonts w:ascii="Times New Roman" w:hAnsi="Times New Roman"/>
          <w:b/>
          <w:sz w:val="24"/>
          <w:szCs w:val="24"/>
        </w:rPr>
        <w:tab/>
      </w:r>
    </w:p>
    <w:p w14:paraId="6156C74A" w14:textId="77777777" w:rsidR="00EB2493" w:rsidRDefault="00EB2493" w:rsidP="008B463A">
      <w:pPr>
        <w:suppressAutoHyphens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B2493">
        <w:rPr>
          <w:rFonts w:ascii="Times New Roman" w:hAnsi="Times New Roman"/>
          <w:b/>
          <w:sz w:val="24"/>
          <w:szCs w:val="24"/>
        </w:rPr>
        <w:t>eScan Antivirus Update Server Breached to Deliver Malicious Software Updates</w:t>
      </w:r>
    </w:p>
    <w:p w14:paraId="7A061D2A" w14:textId="77777777" w:rsidR="00EB2493" w:rsidRDefault="00EB2493" w:rsidP="008B463A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7CE26213" w14:textId="77777777" w:rsidR="00EB2493" w:rsidRPr="00EB2493" w:rsidRDefault="00EB2493" w:rsidP="00EB249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EB2493">
        <w:rPr>
          <w:rFonts w:ascii="Times New Roman" w:hAnsi="Times New Roman"/>
          <w:sz w:val="24"/>
          <w:szCs w:val="24"/>
        </w:rPr>
        <w:t>MicroWorld Technologies’ eScan antivirus platform fell victim to a sophisticated supply chain attack on January 20, 2026, when threat actors compromised legitimate update infrastructure to distribute multi-stage malware to enterprise and consumer endpoints worldwide.</w:t>
      </w:r>
    </w:p>
    <w:p w14:paraId="13D97787" w14:textId="77777777" w:rsidR="00EB2493" w:rsidRPr="00EB2493" w:rsidRDefault="00EB2493" w:rsidP="00EB249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3B298A65" w14:textId="18CB3D01" w:rsidR="00EB2493" w:rsidRPr="00EB2493" w:rsidRDefault="00EB2493" w:rsidP="00EB249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EB2493">
        <w:rPr>
          <w:rFonts w:ascii="Times New Roman" w:hAnsi="Times New Roman"/>
          <w:sz w:val="24"/>
          <w:szCs w:val="24"/>
        </w:rPr>
        <w:t>Security researchers immediately alerted the vendor, which isolated the affected infrastructure within one hour and took its global update system offline for over eight hours.</w:t>
      </w:r>
    </w:p>
    <w:p w14:paraId="3063F6E1" w14:textId="5FD64052" w:rsidR="00EB2493" w:rsidRDefault="00EB249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396E7C81" w14:textId="31400226" w:rsidR="00303891" w:rsidRPr="00EB2493" w:rsidRDefault="00303891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303891">
        <w:rPr>
          <w:rFonts w:ascii="Times New Roman" w:hAnsi="Times New Roman"/>
          <w:sz w:val="24"/>
          <w:szCs w:val="24"/>
        </w:rPr>
        <w:t>However, the attack’s critical nature</w:t>
      </w:r>
      <w:r>
        <w:rPr>
          <w:rFonts w:ascii="Times New Roman" w:hAnsi="Times New Roman"/>
          <w:sz w:val="24"/>
          <w:szCs w:val="24"/>
        </w:rPr>
        <w:t>,</w:t>
      </w:r>
      <w:r w:rsidRPr="00303891">
        <w:rPr>
          <w:rFonts w:ascii="Times New Roman" w:hAnsi="Times New Roman"/>
          <w:sz w:val="24"/>
          <w:szCs w:val="24"/>
        </w:rPr>
        <w:t xml:space="preserve"> where malicious payloads deliberately disable eScan’s functionality and block automatic updates</w:t>
      </w:r>
      <w:r>
        <w:rPr>
          <w:rFonts w:ascii="Times New Roman" w:hAnsi="Times New Roman"/>
          <w:sz w:val="24"/>
          <w:szCs w:val="24"/>
        </w:rPr>
        <w:t>,</w:t>
      </w:r>
      <w:r w:rsidRPr="00303891">
        <w:rPr>
          <w:rFonts w:ascii="Times New Roman" w:hAnsi="Times New Roman"/>
          <w:sz w:val="24"/>
          <w:szCs w:val="24"/>
        </w:rPr>
        <w:t xml:space="preserve"> means thousands of users cannot remediate through standard patching processes and must contact eScan directly for manual intervention.</w:t>
      </w:r>
    </w:p>
    <w:p w14:paraId="3A9C67B4" w14:textId="1D434101" w:rsidR="00EB2493" w:rsidRPr="00EB2493" w:rsidRDefault="00EB249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38218A52" w14:textId="79C44626" w:rsidR="00EB2493" w:rsidRPr="00EB2493" w:rsidRDefault="00EB249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6392962E" w14:textId="70638B36" w:rsidR="002C70B6" w:rsidRPr="00303891" w:rsidRDefault="002C70B6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3891">
        <w:rPr>
          <w:rFonts w:ascii="Times New Roman" w:hAnsi="Times New Roman" w:cs="Times New Roman"/>
          <w:b/>
          <w:sz w:val="24"/>
          <w:szCs w:val="24"/>
        </w:rPr>
        <w:t xml:space="preserve">Read More: </w:t>
      </w:r>
    </w:p>
    <w:p w14:paraId="324628A7" w14:textId="5765FAAE" w:rsidR="00DA3AD6" w:rsidRPr="00303891" w:rsidRDefault="0030389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303891">
          <w:rPr>
            <w:rStyle w:val="Hyperlink"/>
            <w:rFonts w:ascii="Times New Roman" w:hAnsi="Times New Roman" w:cs="Times New Roman"/>
            <w:sz w:val="24"/>
            <w:szCs w:val="24"/>
          </w:rPr>
          <w:t>https://gbhackers.com/escan-antivirus-update-server-breached/</w:t>
        </w:r>
      </w:hyperlink>
    </w:p>
    <w:p w14:paraId="028014F9" w14:textId="77777777" w:rsidR="00303891" w:rsidRPr="00303891" w:rsidRDefault="0030389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5E0FFC0" w14:textId="77777777" w:rsidR="00303891" w:rsidRPr="00303891" w:rsidRDefault="0030389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89255C6" w14:textId="77777777" w:rsidR="004B6C18" w:rsidRPr="00303891" w:rsidRDefault="004B6C1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303891">
        <w:rPr>
          <w:rFonts w:ascii="Times New Roman" w:hAnsi="Times New Roman" w:cs="Times New Roman"/>
          <w:b/>
          <w:sz w:val="24"/>
          <w:szCs w:val="24"/>
        </w:rPr>
        <w:t>Source:</w:t>
      </w:r>
      <w:r w:rsidRPr="003038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2B2C47" w14:textId="2C3DD046" w:rsidR="00F70D88" w:rsidRPr="00303891" w:rsidRDefault="001A00C2" w:rsidP="00F70D8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8B463A" w:rsidRPr="00303891">
          <w:rPr>
            <w:rStyle w:val="Hyperlink"/>
            <w:rFonts w:ascii="Times New Roman" w:hAnsi="Times New Roman" w:cs="Times New Roman"/>
            <w:sz w:val="24"/>
            <w:szCs w:val="24"/>
          </w:rPr>
          <w:t>https://gbhackers.com/discord-exploited/</w:t>
        </w:r>
      </w:hyperlink>
    </w:p>
    <w:p w14:paraId="6B4A0097" w14:textId="77777777" w:rsidR="008B463A" w:rsidRPr="00303891" w:rsidRDefault="008B463A" w:rsidP="00F70D8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sectPr w:rsidR="008B463A" w:rsidRPr="003038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EC81232"/>
    <w:multiLevelType w:val="hybridMultilevel"/>
    <w:tmpl w:val="07629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D443BB"/>
    <w:multiLevelType w:val="multilevel"/>
    <w:tmpl w:val="203E67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lang w:val="en-US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B93110"/>
    <w:multiLevelType w:val="hybridMultilevel"/>
    <w:tmpl w:val="8BDA94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05C"/>
    <w:rsid w:val="000061B2"/>
    <w:rsid w:val="000625B4"/>
    <w:rsid w:val="000F0414"/>
    <w:rsid w:val="00120ECF"/>
    <w:rsid w:val="00196BCF"/>
    <w:rsid w:val="001A00C2"/>
    <w:rsid w:val="001C739D"/>
    <w:rsid w:val="001D55F7"/>
    <w:rsid w:val="001D59E7"/>
    <w:rsid w:val="001D7EFE"/>
    <w:rsid w:val="001F243F"/>
    <w:rsid w:val="00202776"/>
    <w:rsid w:val="00206B2A"/>
    <w:rsid w:val="002160A6"/>
    <w:rsid w:val="00231659"/>
    <w:rsid w:val="0027093D"/>
    <w:rsid w:val="002C70B6"/>
    <w:rsid w:val="00303891"/>
    <w:rsid w:val="00353AF8"/>
    <w:rsid w:val="004064F0"/>
    <w:rsid w:val="004068A9"/>
    <w:rsid w:val="004131AE"/>
    <w:rsid w:val="004313F2"/>
    <w:rsid w:val="004A4B56"/>
    <w:rsid w:val="004B6C18"/>
    <w:rsid w:val="004C2F7D"/>
    <w:rsid w:val="00581939"/>
    <w:rsid w:val="005D10FC"/>
    <w:rsid w:val="00717D3B"/>
    <w:rsid w:val="007E0E00"/>
    <w:rsid w:val="007E5F63"/>
    <w:rsid w:val="008722D2"/>
    <w:rsid w:val="00881CE4"/>
    <w:rsid w:val="008B29AB"/>
    <w:rsid w:val="008B463A"/>
    <w:rsid w:val="008F505C"/>
    <w:rsid w:val="00930701"/>
    <w:rsid w:val="009563B8"/>
    <w:rsid w:val="00956492"/>
    <w:rsid w:val="009809BC"/>
    <w:rsid w:val="009B1699"/>
    <w:rsid w:val="009E7EF8"/>
    <w:rsid w:val="00A570D0"/>
    <w:rsid w:val="00AB0BE5"/>
    <w:rsid w:val="00AE06D6"/>
    <w:rsid w:val="00B41A76"/>
    <w:rsid w:val="00C00A54"/>
    <w:rsid w:val="00C048B6"/>
    <w:rsid w:val="00C22237"/>
    <w:rsid w:val="00C267DD"/>
    <w:rsid w:val="00D01756"/>
    <w:rsid w:val="00D56AF2"/>
    <w:rsid w:val="00DA3AD6"/>
    <w:rsid w:val="00E17D05"/>
    <w:rsid w:val="00E51E18"/>
    <w:rsid w:val="00EB2493"/>
    <w:rsid w:val="00EC7765"/>
    <w:rsid w:val="00F15AE1"/>
    <w:rsid w:val="00F45B70"/>
    <w:rsid w:val="00F70D88"/>
    <w:rsid w:val="00F80290"/>
    <w:rsid w:val="00FB10EF"/>
    <w:rsid w:val="00FC3FE4"/>
    <w:rsid w:val="00FC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84F3653"/>
  <w15:chartTrackingRefBased/>
  <w15:docId w15:val="{DD76FD20-5985-AD45-A6B8-D3B884B46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1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ing5">
    <w:name w:val="heading 5"/>
    <w:basedOn w:val="Normal"/>
    <w:next w:val="BodyText"/>
    <w:qFormat/>
    <w:pPr>
      <w:numPr>
        <w:ilvl w:val="4"/>
        <w:numId w:val="1"/>
      </w:numPr>
      <w:spacing w:before="280" w:after="280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customStyle="1" w:styleId="headline">
    <w:name w:val="headline"/>
    <w:basedOn w:val="DefaultParagraphFont"/>
  </w:style>
  <w:style w:type="character" w:customStyle="1" w:styleId="teaser">
    <w:name w:val="teaser"/>
    <w:basedOn w:val="DefaultParagraphFont"/>
  </w:style>
  <w:style w:type="character" w:customStyle="1" w:styleId="body">
    <w:name w:val="body"/>
    <w:basedOn w:val="DefaultParagraphFont"/>
  </w:style>
  <w:style w:type="character" w:customStyle="1" w:styleId="Heading5Char">
    <w:name w:val="Heading 5 Char"/>
    <w:rPr>
      <w:rFonts w:ascii="Times New Roman" w:eastAsia="Times New Roman" w:hAnsi="Times New Roman"/>
      <w:b/>
      <w:bCs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data2">
    <w:name w:val="data2"/>
    <w:basedOn w:val="DefaultParagraphFont"/>
  </w:style>
  <w:style w:type="character" w:styleId="Emphasis">
    <w:name w:val="Emphasis"/>
    <w:qFormat/>
    <w:rPr>
      <w:i/>
      <w:iCs/>
    </w:rPr>
  </w:style>
  <w:style w:type="character" w:customStyle="1" w:styleId="Title1">
    <w:name w:val="Title1"/>
    <w:basedOn w:val="DefaultParagraphFont"/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kern w:val="1"/>
      <w:sz w:val="32"/>
      <w:szCs w:val="32"/>
      <w:lang w:val="en-US"/>
    </w:rPr>
  </w:style>
  <w:style w:type="character" w:styleId="Strong">
    <w:name w:val="Strong"/>
    <w:qFormat/>
    <w:rPr>
      <w:b/>
      <w:bCs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NoSpacing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NormalWeb">
    <w:name w:val="Normal (Web)"/>
    <w:basedOn w:val="Normal"/>
    <w:pPr>
      <w:spacing w:before="280" w:after="280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character" w:styleId="UnresolvedMention">
    <w:name w:val="Unresolved Mention"/>
    <w:uiPriority w:val="99"/>
    <w:semiHidden/>
    <w:unhideWhenUsed/>
    <w:rsid w:val="00881C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02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9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76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7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19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922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117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099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683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816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3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655">
          <w:marLeft w:val="0"/>
          <w:marRight w:val="0"/>
          <w:marTop w:val="0"/>
          <w:marBottom w:val="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  <w:divsChild>
            <w:div w:id="1135634666">
              <w:marLeft w:val="0"/>
              <w:marRight w:val="0"/>
              <w:marTop w:val="225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6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068706">
                      <w:marLeft w:val="0"/>
                      <w:marRight w:val="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898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125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059193">
                                  <w:marLeft w:val="0"/>
                                  <w:marRight w:val="0"/>
                                  <w:marTop w:val="360"/>
                                  <w:marBottom w:val="40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6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6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08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58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610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74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962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797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862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5584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44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bhackers.com/discord-exploited/" TargetMode="External"/><Relationship Id="rId5" Type="http://schemas.openxmlformats.org/officeDocument/2006/relationships/hyperlink" Target="https://gbhackers.com/escan-antivirus-update-server-breached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Annexure </vt:lpstr>
    </vt:vector>
  </TitlesOfParts>
  <Company>NCB</Company>
  <LinksUpToDate>false</LinksUpToDate>
  <CharactersWithSpaces>1118</CharactersWithSpaces>
  <SharedDoc>false</SharedDoc>
  <HLinks>
    <vt:vector size="12" baseType="variant">
      <vt:variant>
        <vt:i4>7274554</vt:i4>
      </vt:variant>
      <vt:variant>
        <vt:i4>6</vt:i4>
      </vt:variant>
      <vt:variant>
        <vt:i4>0</vt:i4>
      </vt:variant>
      <vt:variant>
        <vt:i4>5</vt:i4>
      </vt:variant>
      <vt:variant>
        <vt:lpwstr>https://www.bleepingcomputer.com/news/security/openai-credentials-stolen-by-the-thousands-for-sale-on-the-dark-web/</vt:lpwstr>
      </vt:variant>
      <vt:variant>
        <vt:lpwstr/>
      </vt:variant>
      <vt:variant>
        <vt:i4>7274554</vt:i4>
      </vt:variant>
      <vt:variant>
        <vt:i4>3</vt:i4>
      </vt:variant>
      <vt:variant>
        <vt:i4>0</vt:i4>
      </vt:variant>
      <vt:variant>
        <vt:i4>5</vt:i4>
      </vt:variant>
      <vt:variant>
        <vt:lpwstr>https://www.bleepingcomputer.com/news/security/openai-credentials-stolen-by-the-thousands-for-sale-on-the-dark-web/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Annexure </dc:title>
  <dc:subject/>
  <dc:creator>Kaleem</dc:creator>
  <cp:keywords/>
  <cp:lastModifiedBy>Microsoft Office User</cp:lastModifiedBy>
  <cp:revision>2</cp:revision>
  <cp:lastPrinted>2011-07-15T09:58:00Z</cp:lastPrinted>
  <dcterms:created xsi:type="dcterms:W3CDTF">2026-02-03T06:47:00Z</dcterms:created>
  <dcterms:modified xsi:type="dcterms:W3CDTF">2026-02-03T06:47:00Z</dcterms:modified>
</cp:coreProperties>
</file>